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ADE" w:rsidRPr="007C4AAD" w:rsidRDefault="007C4AAD">
      <w:pPr>
        <w:rPr>
          <w:b/>
          <w:sz w:val="28"/>
          <w:szCs w:val="28"/>
        </w:rPr>
      </w:pPr>
      <w:r w:rsidRPr="007C4AAD">
        <w:rPr>
          <w:b/>
          <w:sz w:val="28"/>
          <w:szCs w:val="28"/>
        </w:rPr>
        <w:t>Auszug aus der zur Verfügung stehenden wissenschaftlichen Literatur</w:t>
      </w:r>
    </w:p>
    <w:p w:rsidR="007C4AAD" w:rsidRDefault="007C4AAD" w:rsidP="007C4AAD">
      <w:pPr>
        <w:spacing w:line="360" w:lineRule="auto"/>
      </w:pPr>
      <w:r>
        <w:t xml:space="preserve">Behringer, Wolfgang (2006): Kulturgeschichte des Klimas. Von der Eiszeit bis </w:t>
      </w:r>
      <w:r>
        <w:tab/>
        <w:t>zur globalen Erwärmung, München.</w:t>
      </w:r>
    </w:p>
    <w:p w:rsidR="007C4AAD" w:rsidRDefault="007C4AAD" w:rsidP="007C4AAD">
      <w:pPr>
        <w:spacing w:line="360" w:lineRule="auto"/>
      </w:pPr>
      <w:r>
        <w:t>Bernhardt, Karl-Heinz (2007): Die Klimazukunft Europas, Berlin.</w:t>
      </w:r>
    </w:p>
    <w:p w:rsidR="007C4AAD" w:rsidRDefault="007C4AAD" w:rsidP="007C4AAD">
      <w:pPr>
        <w:spacing w:line="360" w:lineRule="auto"/>
      </w:pPr>
      <w:r>
        <w:t>Bernhardt, Karl-Heinz (2012): Klima im Wandel, Berlin.</w:t>
      </w:r>
    </w:p>
    <w:p w:rsidR="007C4AAD" w:rsidRDefault="007C4AAD" w:rsidP="007C4AAD">
      <w:pPr>
        <w:spacing w:line="360" w:lineRule="auto"/>
        <w:jc w:val="both"/>
      </w:pPr>
      <w:proofErr w:type="spellStart"/>
      <w:r>
        <w:t>Buchal</w:t>
      </w:r>
      <w:proofErr w:type="spellEnd"/>
      <w:r>
        <w:t xml:space="preserve">, Christoph / Schönwiese, Christian-Dietrich (2010): Klima. Die Erde und </w:t>
      </w:r>
      <w:r>
        <w:tab/>
        <w:t>ihre Atmosphäre im Wandel der Zeiten, Köln.</w:t>
      </w:r>
    </w:p>
    <w:p w:rsidR="007C4AAD" w:rsidRDefault="007C4AAD" w:rsidP="007C4AAD">
      <w:pPr>
        <w:spacing w:line="360" w:lineRule="auto"/>
        <w:jc w:val="both"/>
      </w:pPr>
      <w:proofErr w:type="spellStart"/>
      <w:r>
        <w:t>Hüging</w:t>
      </w:r>
      <w:proofErr w:type="spellEnd"/>
      <w:r>
        <w:t xml:space="preserve">, Hanna (2013): Wetter, Klima und Klimawandel, in: Bundeszentrale für </w:t>
      </w:r>
      <w:r>
        <w:tab/>
        <w:t>politische Bildung - Dossier Klimawandel, Bonn.</w:t>
      </w:r>
    </w:p>
    <w:p w:rsidR="007C4AAD" w:rsidRDefault="007C4AAD" w:rsidP="007C4AAD">
      <w:pPr>
        <w:spacing w:line="360" w:lineRule="auto"/>
        <w:jc w:val="both"/>
      </w:pPr>
      <w:proofErr w:type="spellStart"/>
      <w:r>
        <w:t>Kemfert</w:t>
      </w:r>
      <w:proofErr w:type="spellEnd"/>
      <w:r>
        <w:t xml:space="preserve">, Claudia (2008): Die andere Klima-Zukunft: Innovation statt </w:t>
      </w:r>
      <w:r>
        <w:tab/>
        <w:t>Depression, Hamburg.</w:t>
      </w:r>
    </w:p>
    <w:p w:rsidR="007C4AAD" w:rsidRDefault="007C4AAD" w:rsidP="007C4AAD">
      <w:pPr>
        <w:spacing w:line="360" w:lineRule="auto"/>
        <w:jc w:val="both"/>
      </w:pPr>
      <w:r>
        <w:t xml:space="preserve">Landesanstalt für Umwelt Baden-Württemberg (2013): Wirksame Klimafaktoren, </w:t>
      </w:r>
      <w:r>
        <w:tab/>
        <w:t>Karlsruhe.</w:t>
      </w:r>
    </w:p>
    <w:p w:rsidR="007C4AAD" w:rsidRDefault="007C4AAD" w:rsidP="007C4AAD">
      <w:pPr>
        <w:spacing w:line="360" w:lineRule="auto"/>
        <w:jc w:val="both"/>
      </w:pPr>
      <w:r>
        <w:t xml:space="preserve">Latif, </w:t>
      </w:r>
      <w:proofErr w:type="spellStart"/>
      <w:r>
        <w:t>Mojib</w:t>
      </w:r>
      <w:proofErr w:type="spellEnd"/>
      <w:r>
        <w:t xml:space="preserve"> (2007): Bringen wir das Klima aus dem Takt? Hintergründe und </w:t>
      </w:r>
      <w:r>
        <w:tab/>
        <w:t>Prognosen, Frankfurt am Main.</w:t>
      </w:r>
    </w:p>
    <w:p w:rsidR="007C4AAD" w:rsidRDefault="007C4AAD" w:rsidP="007C4AAD">
      <w:pPr>
        <w:spacing w:line="360" w:lineRule="auto"/>
        <w:jc w:val="both"/>
      </w:pPr>
      <w:r>
        <w:t xml:space="preserve">Mühlbauer, Markus Johann (2012/13): Klimageschichte. Seminarbeitrag. </w:t>
      </w:r>
      <w:r>
        <w:tab/>
        <w:t>Seminar: Wetter und Klima WS 2012/13. Uni Regensburg, Regensburg.</w:t>
      </w:r>
    </w:p>
    <w:p w:rsidR="007C4AAD" w:rsidRDefault="007C4AAD" w:rsidP="007C4AAD">
      <w:pPr>
        <w:spacing w:line="360" w:lineRule="auto"/>
        <w:jc w:val="both"/>
      </w:pPr>
      <w:bookmarkStart w:id="0" w:name="_GoBack"/>
      <w:bookmarkEnd w:id="0"/>
      <w:r>
        <w:t xml:space="preserve">Schütze, Christian (1995): Umweltprobleme: Klima - Wasser - Land, in: Opitz, </w:t>
      </w:r>
      <w:r>
        <w:tab/>
        <w:t>Peter J. (Hrsg.): Weltprobleme. 4. Aufl., München, S. 185 - 212.</w:t>
      </w:r>
    </w:p>
    <w:p w:rsidR="007C4AAD" w:rsidRDefault="007C4AAD"/>
    <w:p w:rsidR="007C4AAD" w:rsidRDefault="007C4AAD"/>
    <w:sectPr w:rsidR="007C4AAD" w:rsidSect="00120A9B">
      <w:pgSz w:w="11906" w:h="16838"/>
      <w:pgMar w:top="1247" w:right="141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AAD"/>
    <w:rsid w:val="00120A9B"/>
    <w:rsid w:val="003D28D8"/>
    <w:rsid w:val="007C4AAD"/>
    <w:rsid w:val="00803332"/>
    <w:rsid w:val="00BC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7C4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7C4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958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Marianne Eule</dc:creator>
  <cp:lastModifiedBy>Marianne Eule</cp:lastModifiedBy>
  <cp:revision>1</cp:revision>
  <dcterms:created xsi:type="dcterms:W3CDTF">2021-07-30T08:22:00Z</dcterms:created>
  <dcterms:modified xsi:type="dcterms:W3CDTF">2021-07-30T08:29:00Z</dcterms:modified>
</cp:coreProperties>
</file>